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D7" w:rsidRPr="00F241E4" w:rsidRDefault="002A79DA" w:rsidP="00F241E4">
      <w:pPr>
        <w:tabs>
          <w:tab w:val="left" w:pos="426"/>
          <w:tab w:val="left" w:pos="709"/>
        </w:tabs>
        <w:jc w:val="center"/>
        <w:rPr>
          <w:bCs/>
          <w:color w:val="000000"/>
        </w:rPr>
      </w:pPr>
      <w:r w:rsidRPr="00F241E4">
        <w:rPr>
          <w:bCs/>
          <w:color w:val="000000"/>
        </w:rPr>
        <w:t>Содержание</w:t>
      </w:r>
    </w:p>
    <w:p w:rsidR="002A79DA" w:rsidRPr="00F241E4" w:rsidRDefault="002A79DA" w:rsidP="002A79DA">
      <w:pPr>
        <w:jc w:val="center"/>
        <w:rPr>
          <w:bCs/>
          <w:color w:val="000000"/>
        </w:rPr>
      </w:pPr>
    </w:p>
    <w:tbl>
      <w:tblPr>
        <w:tblStyle w:val="a6"/>
        <w:tblW w:w="0" w:type="auto"/>
        <w:tblLook w:val="04A0"/>
      </w:tblPr>
      <w:tblGrid>
        <w:gridCol w:w="7224"/>
        <w:gridCol w:w="2347"/>
      </w:tblGrid>
      <w:tr w:rsidR="00BC4FCC" w:rsidRPr="00F241E4" w:rsidTr="00E00014">
        <w:tc>
          <w:tcPr>
            <w:tcW w:w="7224" w:type="dxa"/>
          </w:tcPr>
          <w:p w:rsidR="00BC4FCC" w:rsidRPr="00F241E4" w:rsidRDefault="00E00014" w:rsidP="00F241E4">
            <w:pPr>
              <w:shd w:val="clear" w:color="auto" w:fill="FFFFFF"/>
              <w:tabs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>Раздел 1. Основные итоги социально-экономического развития.</w:t>
            </w:r>
          </w:p>
        </w:tc>
        <w:tc>
          <w:tcPr>
            <w:tcW w:w="2347" w:type="dxa"/>
          </w:tcPr>
          <w:p w:rsidR="00BC4FCC" w:rsidRPr="00F241E4" w:rsidRDefault="00BC4FCC" w:rsidP="002A79DA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 xml:space="preserve">Стр. </w:t>
            </w:r>
            <w:r w:rsidR="0094148B">
              <w:rPr>
                <w:szCs w:val="24"/>
              </w:rPr>
              <w:t>1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19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1.1.Демографическая ситуация.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1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19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1.2.Промышленность.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1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19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1.3.Инвестиции.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2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19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1.4.Занятость населения.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rPr>
                <w:szCs w:val="24"/>
              </w:rPr>
            </w:pPr>
            <w:r w:rsidRPr="00F241E4">
              <w:rPr>
                <w:szCs w:val="24"/>
              </w:rPr>
              <w:t xml:space="preserve">      1.5.Денежные доходы и расходы населения.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19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1.6.Потребительский рынок.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5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E00014">
            <w:pPr>
              <w:shd w:val="clear" w:color="auto" w:fill="FFFFFF"/>
              <w:tabs>
                <w:tab w:val="left" w:pos="1200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1.7. </w:t>
            </w:r>
            <w:proofErr w:type="gramStart"/>
            <w:r w:rsidRPr="00F241E4">
              <w:rPr>
                <w:szCs w:val="24"/>
              </w:rPr>
              <w:t>Криминогенная обстановка</w:t>
            </w:r>
            <w:proofErr w:type="gramEnd"/>
            <w:r w:rsidRPr="00F241E4">
              <w:rPr>
                <w:szCs w:val="24"/>
              </w:rPr>
              <w:t>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6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2A79DA">
            <w:pPr>
              <w:shd w:val="clear" w:color="auto" w:fill="FFFFFF"/>
              <w:tabs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>Раздел 2.  Информация о результатах деятельности органов местного самоуправления городских округов и муниципальных районов автономного округа по решению вопросов местного значения.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7</w:t>
            </w:r>
          </w:p>
        </w:tc>
      </w:tr>
      <w:tr w:rsidR="00BC4FCC" w:rsidRPr="00F241E4" w:rsidTr="00E00014">
        <w:tc>
          <w:tcPr>
            <w:tcW w:w="7224" w:type="dxa"/>
          </w:tcPr>
          <w:p w:rsidR="00BC4FCC" w:rsidRPr="00F241E4" w:rsidRDefault="00E00014" w:rsidP="002A79DA">
            <w:pPr>
              <w:shd w:val="clear" w:color="auto" w:fill="FFFFFF"/>
              <w:tabs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>Раздел 3. Информация о реализации отдельных государственных полномочий, переданных для осуществления органам местного самоуправления  городских округов и муниципальных районов автономного округа.</w:t>
            </w:r>
          </w:p>
        </w:tc>
        <w:tc>
          <w:tcPr>
            <w:tcW w:w="2347" w:type="dxa"/>
          </w:tcPr>
          <w:p w:rsidR="00BC4FCC" w:rsidRPr="00F241E4" w:rsidRDefault="00BC4FCC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29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shd w:val="clear" w:color="auto" w:fill="FFFFFF"/>
              <w:tabs>
                <w:tab w:val="left" w:pos="555"/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>Раздел 4. Информация о приведении муниципальных правовых актов в соответствие с федеральным законодательством и законодательством автономного округа, внедрении информационных технологий и повышении информационной открытости, повышении</w:t>
            </w:r>
            <w:r w:rsidRPr="00F241E4">
              <w:rPr>
                <w:i/>
                <w:szCs w:val="24"/>
              </w:rPr>
              <w:t xml:space="preserve"> </w:t>
            </w:r>
            <w:r w:rsidRPr="00F241E4">
              <w:rPr>
                <w:szCs w:val="24"/>
              </w:rPr>
              <w:t>качества предоставляемых муниципальных услуг.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40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shd w:val="clear" w:color="auto" w:fill="FFFFFF"/>
              <w:tabs>
                <w:tab w:val="left" w:pos="555"/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4.1. Приведение муниципальных правовых актов </w:t>
            </w:r>
            <w:proofErr w:type="gramStart"/>
            <w:r w:rsidRPr="00F241E4">
              <w:rPr>
                <w:szCs w:val="24"/>
              </w:rPr>
              <w:t>в</w:t>
            </w:r>
            <w:proofErr w:type="gramEnd"/>
            <w:r w:rsidRPr="00F241E4">
              <w:rPr>
                <w:szCs w:val="24"/>
              </w:rPr>
              <w:t xml:space="preserve"> </w:t>
            </w:r>
          </w:p>
          <w:p w:rsidR="00E00014" w:rsidRPr="00F241E4" w:rsidRDefault="00E00014" w:rsidP="00E00014">
            <w:pPr>
              <w:shd w:val="clear" w:color="auto" w:fill="FFFFFF"/>
              <w:tabs>
                <w:tab w:val="left" w:pos="555"/>
                <w:tab w:val="left" w:pos="119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соответствие с федеральным законодательством и </w:t>
            </w:r>
          </w:p>
          <w:p w:rsidR="00E00014" w:rsidRPr="00F241E4" w:rsidRDefault="00E00014" w:rsidP="00E00014">
            <w:pPr>
              <w:shd w:val="clear" w:color="auto" w:fill="FFFFFF"/>
              <w:tabs>
                <w:tab w:val="left" w:pos="555"/>
                <w:tab w:val="left" w:pos="1190"/>
              </w:tabs>
              <w:jc w:val="both"/>
              <w:rPr>
                <w:color w:val="000000"/>
                <w:szCs w:val="24"/>
              </w:rPr>
            </w:pPr>
            <w:r w:rsidRPr="00F241E4">
              <w:rPr>
                <w:szCs w:val="24"/>
              </w:rPr>
              <w:t xml:space="preserve">      законодательством автономного округа.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40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tabs>
                <w:tab w:val="left" w:pos="525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4.2. Внедрение информационных технологий </w:t>
            </w:r>
            <w:proofErr w:type="gramStart"/>
            <w:r w:rsidRPr="00F241E4">
              <w:rPr>
                <w:szCs w:val="24"/>
              </w:rPr>
              <w:t>при</w:t>
            </w:r>
            <w:proofErr w:type="gramEnd"/>
            <w:r w:rsidRPr="00F241E4">
              <w:rPr>
                <w:szCs w:val="24"/>
              </w:rPr>
              <w:t xml:space="preserve"> </w:t>
            </w:r>
          </w:p>
          <w:p w:rsidR="00E00014" w:rsidRPr="00F241E4" w:rsidRDefault="00E00014" w:rsidP="00E00014">
            <w:pPr>
              <w:tabs>
                <w:tab w:val="left" w:pos="525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 решении задач по обеспечению доступа населения </w:t>
            </w:r>
            <w:proofErr w:type="gramStart"/>
            <w:r w:rsidRPr="00F241E4">
              <w:rPr>
                <w:szCs w:val="24"/>
              </w:rPr>
              <w:t>к</w:t>
            </w:r>
            <w:proofErr w:type="gramEnd"/>
            <w:r w:rsidRPr="00F241E4">
              <w:rPr>
                <w:szCs w:val="24"/>
              </w:rPr>
              <w:t xml:space="preserve"> </w:t>
            </w:r>
          </w:p>
          <w:p w:rsidR="00E00014" w:rsidRPr="00F241E4" w:rsidRDefault="00E00014" w:rsidP="00E00014">
            <w:pPr>
              <w:tabs>
                <w:tab w:val="left" w:pos="525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 информации о деятельности  органов местного </w:t>
            </w:r>
          </w:p>
          <w:p w:rsidR="00E00014" w:rsidRPr="00F241E4" w:rsidRDefault="00E00014" w:rsidP="00E00014">
            <w:pPr>
              <w:tabs>
                <w:tab w:val="left" w:pos="525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 самоуправления городских округов и муниципальных </w:t>
            </w:r>
          </w:p>
          <w:p w:rsidR="00E00014" w:rsidRPr="00F241E4" w:rsidRDefault="00E00014" w:rsidP="00E00014">
            <w:pPr>
              <w:tabs>
                <w:tab w:val="left" w:pos="525"/>
              </w:tabs>
              <w:rPr>
                <w:szCs w:val="24"/>
              </w:rPr>
            </w:pPr>
            <w:r w:rsidRPr="00F241E4">
              <w:rPr>
                <w:szCs w:val="24"/>
              </w:rPr>
              <w:t xml:space="preserve">       районов автономного округа.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40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4.3. Повышение информационной открытости органов </w:t>
            </w:r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местного самоуправления городских округов и </w:t>
            </w:r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муниципальных районов автономного округа, </w:t>
            </w:r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 </w:t>
            </w:r>
            <w:proofErr w:type="gramStart"/>
            <w:r w:rsidRPr="00F241E4">
              <w:rPr>
                <w:szCs w:val="24"/>
              </w:rPr>
              <w:t xml:space="preserve">публичная и </w:t>
            </w:r>
            <w:proofErr w:type="spellStart"/>
            <w:r w:rsidRPr="00F241E4">
              <w:rPr>
                <w:szCs w:val="24"/>
              </w:rPr>
              <w:t>медийная</w:t>
            </w:r>
            <w:proofErr w:type="spellEnd"/>
            <w:r w:rsidRPr="00F241E4">
              <w:rPr>
                <w:szCs w:val="24"/>
              </w:rPr>
              <w:t xml:space="preserve"> (публикации и выступления в </w:t>
            </w:r>
            <w:proofErr w:type="gramEnd"/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</w:t>
            </w:r>
            <w:proofErr w:type="gramStart"/>
            <w:r w:rsidRPr="00F241E4">
              <w:rPr>
                <w:szCs w:val="24"/>
              </w:rPr>
              <w:t xml:space="preserve">СМИ) активность глав городских округов и </w:t>
            </w:r>
            <w:proofErr w:type="gramEnd"/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 муниципальных районов автономного округа, работа </w:t>
            </w:r>
          </w:p>
          <w:p w:rsidR="00E00014" w:rsidRPr="00F241E4" w:rsidRDefault="00E00014" w:rsidP="00E00014">
            <w:pPr>
              <w:tabs>
                <w:tab w:val="left" w:pos="570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с населением.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41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tabs>
                <w:tab w:val="left" w:pos="567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4.4. Меры, принимаемые для повышения качества </w:t>
            </w:r>
          </w:p>
          <w:p w:rsidR="00E00014" w:rsidRPr="00F241E4" w:rsidRDefault="00E00014" w:rsidP="00E00014">
            <w:pPr>
              <w:tabs>
                <w:tab w:val="left" w:pos="567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    предоставляемых населению муниципальных услуг и   </w:t>
            </w:r>
          </w:p>
          <w:p w:rsidR="00E00014" w:rsidRPr="00F241E4" w:rsidRDefault="00E00014" w:rsidP="00E00014">
            <w:pPr>
              <w:tabs>
                <w:tab w:val="left" w:pos="567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использованию в этой сфере </w:t>
            </w:r>
            <w:proofErr w:type="gramStart"/>
            <w:r w:rsidRPr="00F241E4">
              <w:rPr>
                <w:szCs w:val="24"/>
              </w:rPr>
              <w:t>информационных</w:t>
            </w:r>
            <w:proofErr w:type="gramEnd"/>
            <w:r w:rsidRPr="00F241E4">
              <w:rPr>
                <w:szCs w:val="24"/>
              </w:rPr>
              <w:t xml:space="preserve"> </w:t>
            </w:r>
          </w:p>
          <w:p w:rsidR="00E00014" w:rsidRPr="00F241E4" w:rsidRDefault="00E00014" w:rsidP="00E00014">
            <w:pPr>
              <w:tabs>
                <w:tab w:val="left" w:pos="567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технологий, а также учет общественного мнения </w:t>
            </w:r>
            <w:proofErr w:type="gramStart"/>
            <w:r w:rsidRPr="00F241E4">
              <w:rPr>
                <w:szCs w:val="24"/>
              </w:rPr>
              <w:t>об</w:t>
            </w:r>
            <w:proofErr w:type="gramEnd"/>
            <w:r w:rsidRPr="00F241E4">
              <w:rPr>
                <w:szCs w:val="24"/>
              </w:rPr>
              <w:t xml:space="preserve"> </w:t>
            </w:r>
          </w:p>
          <w:p w:rsidR="00E00014" w:rsidRPr="00F241E4" w:rsidRDefault="00E00014" w:rsidP="00E00014">
            <w:pPr>
              <w:tabs>
                <w:tab w:val="left" w:pos="567"/>
              </w:tabs>
              <w:jc w:val="both"/>
              <w:rPr>
                <w:szCs w:val="24"/>
              </w:rPr>
            </w:pPr>
            <w:r w:rsidRPr="00F241E4">
              <w:rPr>
                <w:szCs w:val="24"/>
              </w:rPr>
              <w:t xml:space="preserve">    удовлетворенности населения социальными услугами по результатам социологических опросов населения.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42</w:t>
            </w:r>
          </w:p>
        </w:tc>
      </w:tr>
      <w:tr w:rsidR="00E00014" w:rsidRPr="00F241E4" w:rsidTr="00E00014">
        <w:tc>
          <w:tcPr>
            <w:tcW w:w="7224" w:type="dxa"/>
          </w:tcPr>
          <w:p w:rsidR="00E00014" w:rsidRPr="00F241E4" w:rsidRDefault="00E00014" w:rsidP="00E00014">
            <w:pPr>
              <w:pStyle w:val="a3"/>
              <w:ind w:firstLine="0"/>
              <w:rPr>
                <w:sz w:val="24"/>
                <w:szCs w:val="24"/>
              </w:rPr>
            </w:pPr>
            <w:r w:rsidRPr="00F241E4">
              <w:rPr>
                <w:sz w:val="24"/>
                <w:szCs w:val="24"/>
              </w:rPr>
              <w:t>Раздел 5. Выполнение рекомендаций главой городского округа и муниципального района автономного округа по результатам доклада за предыдущий год.</w:t>
            </w:r>
          </w:p>
        </w:tc>
        <w:tc>
          <w:tcPr>
            <w:tcW w:w="2347" w:type="dxa"/>
          </w:tcPr>
          <w:p w:rsidR="00E00014" w:rsidRPr="00F241E4" w:rsidRDefault="00E00014" w:rsidP="00E00014">
            <w:pPr>
              <w:jc w:val="center"/>
              <w:rPr>
                <w:szCs w:val="24"/>
              </w:rPr>
            </w:pPr>
            <w:r w:rsidRPr="00F241E4">
              <w:rPr>
                <w:szCs w:val="24"/>
              </w:rPr>
              <w:t>Стр.</w:t>
            </w:r>
            <w:r w:rsidR="0094148B">
              <w:rPr>
                <w:szCs w:val="24"/>
              </w:rPr>
              <w:t>44</w:t>
            </w:r>
          </w:p>
        </w:tc>
      </w:tr>
    </w:tbl>
    <w:p w:rsidR="002A79DA" w:rsidRPr="00953889" w:rsidRDefault="002A79DA" w:rsidP="002A79DA">
      <w:pPr>
        <w:jc w:val="center"/>
        <w:rPr>
          <w:sz w:val="28"/>
          <w:szCs w:val="28"/>
        </w:rPr>
      </w:pPr>
    </w:p>
    <w:sectPr w:rsidR="002A79DA" w:rsidRPr="00953889" w:rsidSect="00004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8D7"/>
    <w:rsid w:val="00004023"/>
    <w:rsid w:val="001775AC"/>
    <w:rsid w:val="002A79DA"/>
    <w:rsid w:val="002E34E3"/>
    <w:rsid w:val="002E50E4"/>
    <w:rsid w:val="00383DEB"/>
    <w:rsid w:val="003958D7"/>
    <w:rsid w:val="00493492"/>
    <w:rsid w:val="00543ABB"/>
    <w:rsid w:val="005C410D"/>
    <w:rsid w:val="005D2C93"/>
    <w:rsid w:val="00627BE5"/>
    <w:rsid w:val="00713F80"/>
    <w:rsid w:val="00807EA2"/>
    <w:rsid w:val="0094148B"/>
    <w:rsid w:val="00971FC9"/>
    <w:rsid w:val="00A0125E"/>
    <w:rsid w:val="00A224AF"/>
    <w:rsid w:val="00AD6C3A"/>
    <w:rsid w:val="00B920BA"/>
    <w:rsid w:val="00BC4FCC"/>
    <w:rsid w:val="00CD3400"/>
    <w:rsid w:val="00D17C89"/>
    <w:rsid w:val="00DA2546"/>
    <w:rsid w:val="00E00014"/>
    <w:rsid w:val="00F241E4"/>
    <w:rsid w:val="00F6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D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отст"/>
    <w:basedOn w:val="a"/>
    <w:rsid w:val="003958D7"/>
    <w:pPr>
      <w:spacing w:before="60"/>
      <w:ind w:firstLine="425"/>
      <w:jc w:val="both"/>
    </w:pPr>
    <w:rPr>
      <w:sz w:val="26"/>
      <w:szCs w:val="20"/>
    </w:rPr>
  </w:style>
  <w:style w:type="paragraph" w:customStyle="1" w:styleId="a4">
    <w:name w:val="Знак"/>
    <w:basedOn w:val="a"/>
    <w:rsid w:val="003958D7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5">
    <w:name w:val="List Paragraph"/>
    <w:basedOn w:val="a"/>
    <w:qFormat/>
    <w:rsid w:val="003958D7"/>
    <w:pPr>
      <w:ind w:left="720"/>
    </w:pPr>
  </w:style>
  <w:style w:type="table" w:styleId="a6">
    <w:name w:val="Table Grid"/>
    <w:basedOn w:val="a1"/>
    <w:uiPriority w:val="59"/>
    <w:rsid w:val="002A7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Ханты-Мансийского района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Тришина</dc:creator>
  <cp:keywords/>
  <dc:description/>
  <cp:lastModifiedBy>prokofieva_si</cp:lastModifiedBy>
  <cp:revision>6</cp:revision>
  <cp:lastPrinted>2009-03-26T07:31:00Z</cp:lastPrinted>
  <dcterms:created xsi:type="dcterms:W3CDTF">2010-04-29T06:35:00Z</dcterms:created>
  <dcterms:modified xsi:type="dcterms:W3CDTF">2010-04-30T10:48:00Z</dcterms:modified>
</cp:coreProperties>
</file>